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9EE47E" w14:textId="77777777" w:rsidR="00685FBA" w:rsidRPr="00070149" w:rsidRDefault="00685FBA" w:rsidP="00685FB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70149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0C32BA2E" wp14:editId="111D2120">
            <wp:extent cx="1950550" cy="600075"/>
            <wp:effectExtent l="0" t="0" r="0" b="0"/>
            <wp:docPr id="124336524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365248" name="Slika 1243365248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8895"/>
                    <a:stretch/>
                  </pic:blipFill>
                  <pic:spPr bwMode="auto">
                    <a:xfrm>
                      <a:off x="0" y="0"/>
                      <a:ext cx="1950724" cy="6001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B0AE7C" w14:textId="77777777" w:rsidR="00685FBA" w:rsidRPr="00070149" w:rsidRDefault="00685FBA" w:rsidP="00685FB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70149">
        <w:rPr>
          <w:rFonts w:ascii="Times New Roman" w:hAnsi="Times New Roman" w:cs="Times New Roman"/>
          <w:sz w:val="24"/>
          <w:szCs w:val="24"/>
        </w:rPr>
        <w:t xml:space="preserve">REPUBLIKA HRVATSKA </w:t>
      </w:r>
    </w:p>
    <w:p w14:paraId="6222967F" w14:textId="77777777" w:rsidR="00685FBA" w:rsidRPr="00070149" w:rsidRDefault="00685FBA" w:rsidP="00685FB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70149">
        <w:rPr>
          <w:rFonts w:ascii="Times New Roman" w:hAnsi="Times New Roman" w:cs="Times New Roman"/>
          <w:sz w:val="24"/>
          <w:szCs w:val="24"/>
        </w:rPr>
        <w:t xml:space="preserve">DJEČJI VRTIĆ KOŠTELICE </w:t>
      </w:r>
    </w:p>
    <w:p w14:paraId="63F482F7" w14:textId="6EDAC33B" w:rsidR="00685FBA" w:rsidRPr="00070149" w:rsidRDefault="00685FBA" w:rsidP="00685FB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70149">
        <w:rPr>
          <w:rFonts w:ascii="Times New Roman" w:hAnsi="Times New Roman" w:cs="Times New Roman"/>
          <w:sz w:val="24"/>
          <w:szCs w:val="24"/>
        </w:rPr>
        <w:t xml:space="preserve">KLASA: </w:t>
      </w:r>
      <w:r w:rsidR="00C83981" w:rsidRPr="00070149">
        <w:rPr>
          <w:rFonts w:ascii="Times New Roman" w:hAnsi="Times New Roman" w:cs="Times New Roman"/>
          <w:sz w:val="24"/>
          <w:szCs w:val="24"/>
        </w:rPr>
        <w:t>112-03/24-01/</w:t>
      </w:r>
      <w:r w:rsidR="00070149" w:rsidRPr="00070149">
        <w:rPr>
          <w:rFonts w:ascii="Times New Roman" w:hAnsi="Times New Roman" w:cs="Times New Roman"/>
          <w:sz w:val="24"/>
          <w:szCs w:val="24"/>
        </w:rPr>
        <w:t>10</w:t>
      </w:r>
    </w:p>
    <w:p w14:paraId="36512F19" w14:textId="4A49C73C" w:rsidR="00685FBA" w:rsidRPr="00070149" w:rsidRDefault="00685FBA" w:rsidP="00685FB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70149">
        <w:rPr>
          <w:rFonts w:ascii="Times New Roman" w:hAnsi="Times New Roman" w:cs="Times New Roman"/>
          <w:sz w:val="24"/>
          <w:szCs w:val="24"/>
        </w:rPr>
        <w:t xml:space="preserve">URBROJ: </w:t>
      </w:r>
      <w:r w:rsidR="00C83981" w:rsidRPr="00070149">
        <w:rPr>
          <w:rFonts w:ascii="Times New Roman" w:hAnsi="Times New Roman" w:cs="Times New Roman"/>
          <w:sz w:val="24"/>
          <w:szCs w:val="24"/>
        </w:rPr>
        <w:t>2182-9-3-24-02-1</w:t>
      </w:r>
    </w:p>
    <w:p w14:paraId="6388A51A" w14:textId="46D43F3B" w:rsidR="00685FBA" w:rsidRPr="00070149" w:rsidRDefault="00685FBA" w:rsidP="00685FB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70149">
        <w:rPr>
          <w:rFonts w:ascii="Times New Roman" w:hAnsi="Times New Roman" w:cs="Times New Roman"/>
          <w:sz w:val="24"/>
          <w:szCs w:val="24"/>
        </w:rPr>
        <w:t xml:space="preserve">Oklaj, </w:t>
      </w:r>
      <w:r w:rsidR="00C83981" w:rsidRPr="00070149">
        <w:rPr>
          <w:rFonts w:ascii="Times New Roman" w:hAnsi="Times New Roman" w:cs="Times New Roman"/>
          <w:sz w:val="24"/>
          <w:szCs w:val="24"/>
        </w:rPr>
        <w:t>2. rujna</w:t>
      </w:r>
      <w:r w:rsidRPr="00070149">
        <w:rPr>
          <w:rFonts w:ascii="Times New Roman" w:hAnsi="Times New Roman" w:cs="Times New Roman"/>
          <w:sz w:val="24"/>
          <w:szCs w:val="24"/>
        </w:rPr>
        <w:t xml:space="preserve"> 2024.</w:t>
      </w:r>
    </w:p>
    <w:p w14:paraId="59F3628D" w14:textId="77777777" w:rsidR="00685FBA" w:rsidRPr="00070149" w:rsidRDefault="00685FBA" w:rsidP="00685F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460E309B" w14:textId="675B6189" w:rsidR="00685FBA" w:rsidRPr="00070149" w:rsidRDefault="00685FBA" w:rsidP="00685F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Na temelju članka 26. stavka 2. Zakona o predškolskom odgoju i obrazovanju (NN 10/97, 107/07 i 94/13 – u daljnjem tekstu: Zakon) te članka 44. Statuta Dječjeg vrtića </w:t>
      </w:r>
      <w:proofErr w:type="spellStart"/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Koštelice</w:t>
      </w:r>
      <w:proofErr w:type="spellEnd"/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, Upravno vijeće Dječjeg vrtića na svojoj 1. sjednici održanoj </w:t>
      </w:r>
      <w:r w:rsidR="00C83981" w:rsidRPr="00070149">
        <w:rPr>
          <w:rFonts w:ascii="Times New Roman" w:hAnsi="Times New Roman" w:cs="Times New Roman"/>
          <w:sz w:val="24"/>
          <w:szCs w:val="24"/>
        </w:rPr>
        <w:t>2. rujna 2024.</w:t>
      </w: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 godine donosi </w:t>
      </w:r>
    </w:p>
    <w:p w14:paraId="3C939961" w14:textId="77777777" w:rsidR="00685FBA" w:rsidRPr="00070149" w:rsidRDefault="00685FBA" w:rsidP="00685F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5860ACAC" w14:textId="77777777" w:rsidR="00685FBA" w:rsidRPr="00070149" w:rsidRDefault="00685FBA" w:rsidP="00685FBA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b/>
          <w:bCs/>
          <w:noProof w:val="0"/>
          <w:kern w:val="0"/>
          <w:sz w:val="24"/>
          <w:szCs w:val="24"/>
          <w:lang w:eastAsia="hr-HR"/>
          <w14:ligatures w14:val="none"/>
        </w:rPr>
        <w:t>ODLUKU </w:t>
      </w:r>
    </w:p>
    <w:p w14:paraId="296B81FA" w14:textId="0A636B7B" w:rsidR="00685FBA" w:rsidRPr="00070149" w:rsidRDefault="00685FBA" w:rsidP="00685FBA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b/>
          <w:bCs/>
          <w:noProof w:val="0"/>
          <w:kern w:val="0"/>
          <w:sz w:val="24"/>
          <w:szCs w:val="24"/>
          <w:lang w:eastAsia="hr-HR"/>
          <w14:ligatures w14:val="none"/>
        </w:rPr>
        <w:t>o raspisivanju natječaja</w:t>
      </w:r>
    </w:p>
    <w:p w14:paraId="6FB511A3" w14:textId="77777777" w:rsidR="00685FBA" w:rsidRPr="00070149" w:rsidRDefault="00685FBA" w:rsidP="00685F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56275EAF" w14:textId="23D781B4" w:rsidR="00685FBA" w:rsidRPr="00070149" w:rsidRDefault="00685FBA" w:rsidP="00685F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za popunu radnog mjesta na neodređeno:</w:t>
      </w:r>
    </w:p>
    <w:p w14:paraId="5B31A891" w14:textId="1EB6F798" w:rsidR="00685FBA" w:rsidRPr="00070149" w:rsidRDefault="00685FBA" w:rsidP="00685FBA">
      <w:pPr>
        <w:pStyle w:val="Odlomakpopisa"/>
        <w:numPr>
          <w:ilvl w:val="0"/>
          <w:numId w:val="8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Odgojitelj/</w:t>
      </w:r>
      <w:proofErr w:type="spellStart"/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ica</w:t>
      </w:r>
      <w:proofErr w:type="spellEnd"/>
    </w:p>
    <w:p w14:paraId="362C9F35" w14:textId="346E68BD" w:rsidR="00685FBA" w:rsidRPr="00070149" w:rsidRDefault="00685FBA" w:rsidP="00685FBA">
      <w:pPr>
        <w:pStyle w:val="Odlomakpopisa"/>
        <w:numPr>
          <w:ilvl w:val="0"/>
          <w:numId w:val="8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8 (osam izvršitelja/</w:t>
      </w:r>
      <w:proofErr w:type="spellStart"/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ica</w:t>
      </w:r>
      <w:proofErr w:type="spellEnd"/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, puno radno vrijeme, na neodređeno vrijeme – upražnjena radna mjesta za rad u programu odgojno – obrazovnog rada u Dječjem vrtiću </w:t>
      </w:r>
      <w:proofErr w:type="spellStart"/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Koštelice</w:t>
      </w:r>
      <w:proofErr w:type="spellEnd"/>
    </w:p>
    <w:p w14:paraId="6E9F1732" w14:textId="77777777" w:rsidR="00685FBA" w:rsidRPr="00070149" w:rsidRDefault="00685FBA" w:rsidP="00685F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Za prijam u radni odnos odgojitelja/</w:t>
      </w:r>
      <w:proofErr w:type="spellStart"/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ice</w:t>
      </w:r>
      <w:proofErr w:type="spellEnd"/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 kandidati moraju ispunjavati, osim općih uvjeta, uvjete propisane člankom 24. Zakona o predškolskom odgoju i obrazovanju (NN 10/97, 107/07, 94/13,98/19, 57/22, 101/23) te članka 2. Pravilnika o vrsti stručne spreme stručnih djelatnika te vrsti i stupnju stručne spreme ostalih djelatnika u dječjem vrtiću (NN 133/97).</w:t>
      </w:r>
    </w:p>
    <w:p w14:paraId="1C091397" w14:textId="77777777" w:rsidR="00685FBA" w:rsidRPr="00070149" w:rsidRDefault="00685FBA" w:rsidP="00685F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73500676" w14:textId="656CDA8C" w:rsidR="00685FBA" w:rsidRPr="00070149" w:rsidRDefault="00685FBA" w:rsidP="00685F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Poslove odgojitelja djece od navršenih šest mjeseci života do polaska u osnovnu školu može obavljati osoba koja je završila studij odgovarajuće vrste za rad na radnome mjestu odgojitelja, a koji može biti:</w:t>
      </w:r>
    </w:p>
    <w:p w14:paraId="4B0F574B" w14:textId="77777777" w:rsidR="00685FBA" w:rsidRPr="00070149" w:rsidRDefault="00685FBA" w:rsidP="00685FBA">
      <w:pPr>
        <w:pStyle w:val="Odlomakpopisa"/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preddiplomski sveučilišni studij,</w:t>
      </w:r>
    </w:p>
    <w:p w14:paraId="2694B47C" w14:textId="77777777" w:rsidR="00685FBA" w:rsidRPr="00070149" w:rsidRDefault="00685FBA" w:rsidP="00685FBA">
      <w:pPr>
        <w:pStyle w:val="Odlomakpopisa"/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preddiplomski stručni studij,</w:t>
      </w:r>
    </w:p>
    <w:p w14:paraId="31DCC387" w14:textId="77777777" w:rsidR="00685FBA" w:rsidRPr="00070149" w:rsidRDefault="00685FBA" w:rsidP="00685FBA">
      <w:pPr>
        <w:pStyle w:val="Odlomakpopisa"/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studij kojim je stečena viša stručna sprema u skladu s ranijim propisima,</w:t>
      </w:r>
    </w:p>
    <w:p w14:paraId="7D45DAA5" w14:textId="77777777" w:rsidR="00685FBA" w:rsidRPr="00070149" w:rsidRDefault="00685FBA" w:rsidP="00685FBA">
      <w:pPr>
        <w:pStyle w:val="Odlomakpopisa"/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diplomski sveučilišni studij,</w:t>
      </w:r>
    </w:p>
    <w:p w14:paraId="7BE1EC84" w14:textId="77777777" w:rsidR="00685FBA" w:rsidRPr="00070149" w:rsidRDefault="00685FBA" w:rsidP="00685FBA">
      <w:pPr>
        <w:pStyle w:val="Odlomakpopisa"/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specijalistički diplomski stručni studij.</w:t>
      </w:r>
    </w:p>
    <w:p w14:paraId="0BDC3C9A" w14:textId="77777777" w:rsidR="00685FBA" w:rsidRPr="00070149" w:rsidRDefault="00685FBA" w:rsidP="00685F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629E9ACB" w14:textId="77777777" w:rsidR="00685FBA" w:rsidRPr="00070149" w:rsidRDefault="00685FBA" w:rsidP="00685F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Pored navedenih uvjeta kandidati moraju ispunjavati i opće uvjete za prijem u radni odnos:</w:t>
      </w:r>
    </w:p>
    <w:p w14:paraId="79A54931" w14:textId="77777777" w:rsidR="00685FBA" w:rsidRPr="00070149" w:rsidRDefault="00685FBA" w:rsidP="00685FBA">
      <w:pPr>
        <w:pStyle w:val="Odlomakpopisa"/>
        <w:numPr>
          <w:ilvl w:val="0"/>
          <w:numId w:val="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punoljetnost,</w:t>
      </w:r>
    </w:p>
    <w:p w14:paraId="54F5C8C6" w14:textId="77777777" w:rsidR="00685FBA" w:rsidRPr="00070149" w:rsidRDefault="00685FBA" w:rsidP="00685FBA">
      <w:pPr>
        <w:pStyle w:val="Odlomakpopisa"/>
        <w:numPr>
          <w:ilvl w:val="0"/>
          <w:numId w:val="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zdravstvenu sposobnost za obavljanje poslova radnog mjesta (dokaz o zdravstvenoj sposobnosti za obavljanje poslova radnog mjesta dostavit će    izabrani kandidat po dostavljenoj obavijesti o izboru).</w:t>
      </w:r>
    </w:p>
    <w:p w14:paraId="74242406" w14:textId="77777777" w:rsidR="00685FBA" w:rsidRPr="00070149" w:rsidRDefault="00685FBA" w:rsidP="00685F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44E00EA5" w14:textId="0AB4E6A4" w:rsidR="00685FBA" w:rsidRPr="00070149" w:rsidRDefault="00685FBA" w:rsidP="00685F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Radni odnos u dječjem vrtiću ne može zasnovati osoba koja ima zapreke definirane člankom 25. Zakona o predškolskom odgoju i obrazovanju (NN 10/97, 107/07, 94/13, 98/19, 57/22, 101/23).</w:t>
      </w:r>
    </w:p>
    <w:p w14:paraId="724FFBAE" w14:textId="77777777" w:rsidR="00685FBA" w:rsidRPr="00070149" w:rsidRDefault="00685FBA" w:rsidP="00685F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lastRenderedPageBreak/>
        <w:t>Prijavi na natječaj kandidati su dužni priložiti:</w:t>
      </w:r>
    </w:p>
    <w:p w14:paraId="077E705D" w14:textId="77777777" w:rsidR="00685FBA" w:rsidRPr="00070149" w:rsidRDefault="00685FBA" w:rsidP="00685FBA">
      <w:pPr>
        <w:numPr>
          <w:ilvl w:val="0"/>
          <w:numId w:val="6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životopis (vlastoručno potpisan),</w:t>
      </w:r>
    </w:p>
    <w:p w14:paraId="18A96060" w14:textId="77777777" w:rsidR="00685FBA" w:rsidRPr="00070149" w:rsidRDefault="00685FBA" w:rsidP="00685FBA">
      <w:pPr>
        <w:numPr>
          <w:ilvl w:val="0"/>
          <w:numId w:val="6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dokaz o državljanstvu,</w:t>
      </w:r>
    </w:p>
    <w:p w14:paraId="34E30C61" w14:textId="77777777" w:rsidR="00685FBA" w:rsidRPr="00070149" w:rsidRDefault="00685FBA" w:rsidP="00685FBA">
      <w:pPr>
        <w:numPr>
          <w:ilvl w:val="0"/>
          <w:numId w:val="6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presliku diplome o stečenoj stručnoj spremi,</w:t>
      </w:r>
    </w:p>
    <w:p w14:paraId="055EC659" w14:textId="77777777" w:rsidR="00685FBA" w:rsidRPr="00070149" w:rsidRDefault="00685FBA" w:rsidP="00685FBA">
      <w:pPr>
        <w:numPr>
          <w:ilvl w:val="0"/>
          <w:numId w:val="6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elektronički zapis odnosno potvrda o podacima evidentiranim u matičnoj evidenciji Hrvatskog zavoda za mirovinsko osiguranje</w:t>
      </w:r>
    </w:p>
    <w:p w14:paraId="1FEC0765" w14:textId="77777777" w:rsidR="00685FBA" w:rsidRPr="00070149" w:rsidRDefault="00685FBA" w:rsidP="00685FBA">
      <w:pPr>
        <w:numPr>
          <w:ilvl w:val="0"/>
          <w:numId w:val="6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kao dokaz o nepostojanju zapreka za zasnivanje radnog odnosa sukladno čl.25. Zakona o predškolskom odgoju i obrazovanju dostavljaju se sljedeći dokumenti  (ne stariji od 6 mjeseci),</w:t>
      </w:r>
    </w:p>
    <w:p w14:paraId="3CE476F9" w14:textId="77777777" w:rsidR="00685FBA" w:rsidRPr="00070149" w:rsidRDefault="00685FBA" w:rsidP="00685FBA">
      <w:pPr>
        <w:numPr>
          <w:ilvl w:val="0"/>
          <w:numId w:val="6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uvjerenje nadležnog suda da se protiv kandidata ne vodi kazneni postupak prema članku 25. stavak 2. Zakona o predškolskom odgoju i obrazovanju,</w:t>
      </w:r>
    </w:p>
    <w:p w14:paraId="23B4FAA9" w14:textId="77777777" w:rsidR="00685FBA" w:rsidRPr="00070149" w:rsidRDefault="00685FBA" w:rsidP="00685FBA">
      <w:pPr>
        <w:numPr>
          <w:ilvl w:val="0"/>
          <w:numId w:val="6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uvjerenje nadležnog suda da se protiv kandidata ne vodi prekršajni postupak prema članku 25. stavak 4. Zakona o predškolskom odgoju i obrazovanju,</w:t>
      </w:r>
    </w:p>
    <w:p w14:paraId="7100F4D1" w14:textId="77777777" w:rsidR="00685FBA" w:rsidRPr="00070149" w:rsidRDefault="00685FBA" w:rsidP="00685FBA">
      <w:pPr>
        <w:numPr>
          <w:ilvl w:val="0"/>
          <w:numId w:val="6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potvrda nadležnog Hrvatskog zavoda za socijalni rad da kandidat nema izrečenu mjeru za zaštitu dobrobiti djeteta iz članka 25. stavak 10. Zakona o predškolskom odgoju i obrazovanju.</w:t>
      </w:r>
    </w:p>
    <w:p w14:paraId="5405ABB3" w14:textId="2FAED678" w:rsidR="002F3F2B" w:rsidRPr="00070149" w:rsidRDefault="002F3F2B" w:rsidP="00685F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41C066" w14:textId="77777777" w:rsidR="00685FBA" w:rsidRPr="00070149" w:rsidRDefault="00685FBA" w:rsidP="00685F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Isprave se prilažu u neovjerenom presliku, a prije izbora kandidata predočit će se izvornik.</w:t>
      </w:r>
    </w:p>
    <w:p w14:paraId="727ED9AD" w14:textId="77777777" w:rsidR="00685FBA" w:rsidRPr="00070149" w:rsidRDefault="00685FBA" w:rsidP="00685F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Podnošenjem prijave na natječaj, pristupnici natječaja su izričito suglasni da Dječji vrtić </w:t>
      </w:r>
      <w:proofErr w:type="spellStart"/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Koštelice</w:t>
      </w:r>
      <w:proofErr w:type="spellEnd"/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 kao voditelj zbirke osobnih podataka može prikupljati, koristiti i dalje obrađivati podatke u svrhu provedbe natječajnog postupka sukladno propisima koji uređuju zaštitu osobnih podataka.</w:t>
      </w:r>
    </w:p>
    <w:p w14:paraId="0771ACC6" w14:textId="77777777" w:rsidR="00685FBA" w:rsidRPr="00070149" w:rsidRDefault="00685FBA" w:rsidP="00685F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2EFDE333" w14:textId="77777777" w:rsidR="00685FBA" w:rsidRPr="00070149" w:rsidRDefault="00685FBA" w:rsidP="00685F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Na natječaj se mogu prijaviti osobe oba spola.</w:t>
      </w:r>
    </w:p>
    <w:p w14:paraId="5D01E900" w14:textId="77777777" w:rsidR="00685FBA" w:rsidRPr="00070149" w:rsidRDefault="00685FBA" w:rsidP="00685F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2D549E29" w14:textId="77777777" w:rsidR="00685FBA" w:rsidRPr="00070149" w:rsidRDefault="00685FBA" w:rsidP="00685F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Osoba koja se poziva na pravo prednosti pri zapošljavanju prema posebnim zakonima, sukladno članku 102. Zakona o hrvatskim braniteljima iz Domovinskog rata i članovima njihovih obitelji (NN 121/17, 98/19, 84/21 i 156/23), članku 48. Zakona o civilnim stradalnicima iz Domovinskog rata (NN 84/21) i članku 9. Zakona o profesionalnoj rehabilitaciji i zapošljavanju osoba s invaliditetom (NN 157/13, 152/14, 39/18 i 32/20) dužna je u prijavi na javni natječaj pozvati se na to pravo i priložiti odgovarajuće isprave kao dokaz o statusu te druge dokaze sukladno posebnom zakonu kojim je uređeno to pravo te ima prednost u odnosu na ostale kandidate samo pod jednakim uvjetima.</w:t>
      </w:r>
    </w:p>
    <w:p w14:paraId="224459B9" w14:textId="77777777" w:rsidR="00685FBA" w:rsidRPr="00070149" w:rsidRDefault="00685FBA" w:rsidP="00685F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Poveznica za stranicu Ministarstva branitelja na kojoj su navedeni dokazi potrebni za ostvarivanje prava prednosti pri zapošljavanju prema Zakonu o hrvatskim braniteljima iz Domovinskog rata i članovima njihovih obitelji (NN 121/17, 98/19, 84/21 i 156/23) je:</w:t>
      </w:r>
    </w:p>
    <w:p w14:paraId="3332C4FB" w14:textId="77777777" w:rsidR="00685FBA" w:rsidRPr="00070149" w:rsidRDefault="00000000" w:rsidP="00685F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hyperlink r:id="rId6" w:history="1">
        <w:r w:rsidR="00685FBA" w:rsidRPr="00070149">
          <w:rPr>
            <w:rFonts w:ascii="Times New Roman" w:eastAsia="Times New Roman" w:hAnsi="Times New Roman" w:cs="Times New Roman"/>
            <w:noProof w:val="0"/>
            <w:kern w:val="0"/>
            <w:sz w:val="24"/>
            <w:szCs w:val="24"/>
            <w:u w:val="single"/>
            <w:lang w:eastAsia="hr-HR"/>
            <w14:ligatures w14:val="none"/>
          </w:rPr>
          <w:t>https://branitelji.gov.hr/UserDocsImages//dokumenti/Nikola//popis%20dokaza%20za%20ostvarivanje%20prava%20prednosti%20pri%20zapo%C5%A1ljavanju-%20ZOHBDR%202021.pdf</w:t>
        </w:r>
      </w:hyperlink>
    </w:p>
    <w:p w14:paraId="3DBBA28E" w14:textId="77777777" w:rsidR="00685FBA" w:rsidRPr="00070149" w:rsidRDefault="00685FBA" w:rsidP="00685F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Poveznica za stranicu Ministarstva branitelja na kojoj su navedeni dokazi potrebni za ostvarivanje prava prednosti pri zapošljavanju prema Zakonu o civilnim stradalnicima iz Domovinskog rata („Narodne novine“ br. 84/21) je:</w:t>
      </w:r>
    </w:p>
    <w:p w14:paraId="62580577" w14:textId="77777777" w:rsidR="00685FBA" w:rsidRPr="00070149" w:rsidRDefault="00000000" w:rsidP="00685F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hyperlink r:id="rId7" w:history="1">
        <w:r w:rsidR="00685FBA" w:rsidRPr="00070149">
          <w:rPr>
            <w:rFonts w:ascii="Times New Roman" w:eastAsia="Times New Roman" w:hAnsi="Times New Roman" w:cs="Times New Roman"/>
            <w:noProof w:val="0"/>
            <w:kern w:val="0"/>
            <w:sz w:val="24"/>
            <w:szCs w:val="24"/>
            <w:u w:val="single"/>
            <w:lang w:eastAsia="hr-HR"/>
            <w14:ligatures w14:val="none"/>
          </w:rPr>
          <w:t>https://branitelji.gov.hr/UserDocsImages//dokumenti/Nikola//popis%20dokaza%20za%20ostvarivanje%20prava%20prednosti%20pri%20zapo%C5%A1ljavanju-%20Zakon%20o%20civilnim%20stradalnicima%20iz%20DR.pdf</w:t>
        </w:r>
      </w:hyperlink>
    </w:p>
    <w:p w14:paraId="65D684F0" w14:textId="77777777" w:rsidR="00685FBA" w:rsidRPr="00070149" w:rsidRDefault="00685FBA" w:rsidP="00685F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Osoba koja se poziva na pravo prednosti pri zapošljavanju u skladu s člankom 9. Zakona o profesionalnoj rehabilitaciji i zapošljavanju osoba s invaliditetom (NN157/13, 152/14, 39/18 i 32/20) uz prijavu na javni natječaj dužna je, pored dokaza o ispunjavanju traženih uvjeta, priložiti i dokaz o utvrđenom statusu osobe s invaliditetom te dokaz o prestanku radnog odnosa kod posljednjeg poslodavca (ugovor, rješenje, odluka i sl.)</w:t>
      </w:r>
    </w:p>
    <w:p w14:paraId="71B6DBCD" w14:textId="77777777" w:rsidR="00685FBA" w:rsidRPr="00070149" w:rsidRDefault="00685FBA" w:rsidP="00685F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0F1B47E7" w14:textId="77777777" w:rsidR="00685FBA" w:rsidRPr="00070149" w:rsidRDefault="00685FBA" w:rsidP="00685F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Urednom prijavom smatra se prijava koja sadrži sve podatke i priloge navedene u tekstu ovog natječaja.</w:t>
      </w:r>
    </w:p>
    <w:p w14:paraId="24A22949" w14:textId="77777777" w:rsidR="00685FBA" w:rsidRPr="00070149" w:rsidRDefault="00685FBA" w:rsidP="00685F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7C168A1E" w14:textId="2B98DA91" w:rsidR="00685FBA" w:rsidRPr="00070149" w:rsidRDefault="00685FBA" w:rsidP="00685F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Prijave se podnose preporučeno poštom ili osobno, u zatvorenoj omotnici, u sjedište Dječjeg vrtića </w:t>
      </w:r>
      <w:proofErr w:type="spellStart"/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Koštelice</w:t>
      </w:r>
      <w:proofErr w:type="spellEnd"/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, u roku od 8 dana od dana objave natječaja na adresu Dječji vrtić </w:t>
      </w:r>
      <w:proofErr w:type="spellStart"/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Koštelice</w:t>
      </w:r>
      <w:proofErr w:type="spellEnd"/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, Kod škole 11, </w:t>
      </w:r>
      <w:proofErr w:type="spellStart"/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Suknovci</w:t>
      </w:r>
      <w:proofErr w:type="spellEnd"/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, 22303 Oklaj, s naznakom  „Ne otvaraj –  za natječaj odgojitelj/</w:t>
      </w:r>
      <w:proofErr w:type="spellStart"/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ica</w:t>
      </w:r>
      <w:proofErr w:type="spellEnd"/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 na </w:t>
      </w:r>
      <w:r w:rsid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ne</w:t>
      </w: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određeno vrijeme“.</w:t>
      </w:r>
    </w:p>
    <w:p w14:paraId="07BD8E5F" w14:textId="77777777" w:rsidR="00685FBA" w:rsidRPr="00070149" w:rsidRDefault="00685FBA" w:rsidP="00685F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0E0B9487" w14:textId="77777777" w:rsidR="00685FBA" w:rsidRPr="00070149" w:rsidRDefault="00685FBA" w:rsidP="00685F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Nepotpune i nepravovremene prijave neće se razmatrati.</w:t>
      </w:r>
    </w:p>
    <w:p w14:paraId="6D4DB37E" w14:textId="77777777" w:rsidR="00685FBA" w:rsidRPr="00070149" w:rsidRDefault="00685FBA" w:rsidP="00685F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58EBC84E" w14:textId="77777777" w:rsidR="00685FBA" w:rsidRPr="00070149" w:rsidRDefault="00685FBA" w:rsidP="00685F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Obavijest o izboru s imenom izabranog kandidata bit će objavljena  na oglasnoj ploči i web stranici Vrtića. Danom objave obavijesti o izboru svi kandidati se smatraju obaviješteni o ishodu natječajnog postupka, a Vrtić nije dužan vratiti natječajnu dokumentaciju prijavljenim kandidatima putem pošte. Kandidati koji  se prijave na natječaj moći će svoju dokumentaciju osobno preuzeti u Vrtiću u roku od mjesec dana od dana objave obavijesti, a u protivnom će se natječajna dokumentacija uništiti. Iznimno, ako se na natječaj prijavi kandidat koji se poziva na pravo prednosti pri zapošljavanju prema posebnom zakonu isti se u roku od 15 dana od dana sklapanja ugovora o radu sa izabranim kandidatom  izvješćuje  o rezultatima natječaja pisanom poštanskom pošiljkom s povratnicom. Prijavom na natječaj kandidati su izričito suglasni da Dječji vrtić </w:t>
      </w:r>
      <w:proofErr w:type="spellStart"/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Koštelice</w:t>
      </w:r>
      <w:proofErr w:type="spellEnd"/>
      <w:r w:rsidRPr="00070149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 može prikupljati, koristiti i dalje obrađivati podatke u svrhu provedbe natječajnog postupka sukladno odredbama Opće uredbe o zaštiti podataka i Zakona o provedbi Opće uredbe o zaštiti podataka (NN 42/18).</w:t>
      </w:r>
    </w:p>
    <w:p w14:paraId="300DECCA" w14:textId="77777777" w:rsidR="00685FBA" w:rsidRPr="00070149" w:rsidRDefault="00685FBA" w:rsidP="00685F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EF877C" w14:textId="77777777" w:rsidR="00685FBA" w:rsidRPr="00070149" w:rsidRDefault="00685FBA" w:rsidP="00685F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E7C522" w14:textId="7AB90275" w:rsidR="00685FBA" w:rsidRPr="00070149" w:rsidRDefault="00685FBA" w:rsidP="00685FBA">
      <w:pPr>
        <w:spacing w:after="0" w:line="276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0149">
        <w:rPr>
          <w:rFonts w:ascii="Times New Roman" w:hAnsi="Times New Roman" w:cs="Times New Roman"/>
          <w:sz w:val="24"/>
          <w:szCs w:val="24"/>
        </w:rPr>
        <w:t>Predjednik Upravnog vijeća</w:t>
      </w:r>
    </w:p>
    <w:p w14:paraId="6A971374" w14:textId="748B074C" w:rsidR="00685FBA" w:rsidRPr="00070149" w:rsidRDefault="00C83981" w:rsidP="00685FBA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0149">
        <w:rPr>
          <w:rFonts w:ascii="Times New Roman" w:hAnsi="Times New Roman" w:cs="Times New Roman"/>
          <w:sz w:val="24"/>
          <w:szCs w:val="24"/>
        </w:rPr>
        <w:t>Marko Pehar</w:t>
      </w:r>
    </w:p>
    <w:sectPr w:rsidR="00685FBA" w:rsidRPr="000701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55B7A"/>
    <w:multiLevelType w:val="hybridMultilevel"/>
    <w:tmpl w:val="3CECAF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C7355"/>
    <w:multiLevelType w:val="multilevel"/>
    <w:tmpl w:val="C13C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8718F7"/>
    <w:multiLevelType w:val="hybridMultilevel"/>
    <w:tmpl w:val="CDBC1A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2177B1"/>
    <w:multiLevelType w:val="multilevel"/>
    <w:tmpl w:val="2152B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E35C67"/>
    <w:multiLevelType w:val="multilevel"/>
    <w:tmpl w:val="464C3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A72ECD"/>
    <w:multiLevelType w:val="multilevel"/>
    <w:tmpl w:val="69BE1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455056"/>
    <w:multiLevelType w:val="hybridMultilevel"/>
    <w:tmpl w:val="6248BA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7443A5"/>
    <w:multiLevelType w:val="hybridMultilevel"/>
    <w:tmpl w:val="AF26DC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2594516">
    <w:abstractNumId w:val="4"/>
  </w:num>
  <w:num w:numId="2" w16cid:durableId="283464916">
    <w:abstractNumId w:val="5"/>
  </w:num>
  <w:num w:numId="3" w16cid:durableId="181632953">
    <w:abstractNumId w:val="3"/>
  </w:num>
  <w:num w:numId="4" w16cid:durableId="2057073713">
    <w:abstractNumId w:val="7"/>
  </w:num>
  <w:num w:numId="5" w16cid:durableId="681005616">
    <w:abstractNumId w:val="6"/>
  </w:num>
  <w:num w:numId="6" w16cid:durableId="1751462362">
    <w:abstractNumId w:val="1"/>
  </w:num>
  <w:num w:numId="7" w16cid:durableId="746225195">
    <w:abstractNumId w:val="0"/>
  </w:num>
  <w:num w:numId="8" w16cid:durableId="1611606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FBA"/>
    <w:rsid w:val="00070149"/>
    <w:rsid w:val="002F3F2B"/>
    <w:rsid w:val="00584A5C"/>
    <w:rsid w:val="00685FBA"/>
    <w:rsid w:val="00C804F8"/>
    <w:rsid w:val="00C83981"/>
    <w:rsid w:val="00EB1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EE997"/>
  <w15:chartTrackingRefBased/>
  <w15:docId w15:val="{7F621D53-E4A6-49AA-B0D8-04A3E3C5A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85F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55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ranitelji.gov.hr/UserDocsImages/dokumenti/Nikola/popis%20dokaza%20za%20ostvarivanje%20prava%20prednosti%20pri%20zapo%C5%A1ljavanju-%20Zakon%20o%20civilnim%20stradalnicima%20iz%20DR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ranitelji.gov.hr/UserDocsImages/dokumenti/Nikola/popis%20dokaza%20za%20ostvarivanje%20prava%20prednosti%20pri%20zapo%C5%A1ljavanju-%20ZOHBDR%202021.pd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1069</Words>
  <Characters>6099</Characters>
  <Application>Microsoft Office Word</Application>
  <DocSecurity>0</DocSecurity>
  <Lines>50</Lines>
  <Paragraphs>14</Paragraphs>
  <ScaleCrop>false</ScaleCrop>
  <Company/>
  <LinksUpToDate>false</LinksUpToDate>
  <CharactersWithSpaces>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4</cp:revision>
  <cp:lastPrinted>2024-09-03T05:18:00Z</cp:lastPrinted>
  <dcterms:created xsi:type="dcterms:W3CDTF">2024-08-27T09:50:00Z</dcterms:created>
  <dcterms:modified xsi:type="dcterms:W3CDTF">2024-09-03T05:18:00Z</dcterms:modified>
</cp:coreProperties>
</file>